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0A784" w14:textId="77777777" w:rsidR="001D2D70" w:rsidRPr="00EE79CE" w:rsidRDefault="001D2D70" w:rsidP="001D2D70">
      <w:pPr>
        <w:pStyle w:val="ConsPlusNormal"/>
        <w:ind w:left="10065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E79C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</w:t>
      </w:r>
    </w:p>
    <w:p w14:paraId="02973951" w14:textId="77777777" w:rsidR="001D2D70" w:rsidRPr="00EE79CE" w:rsidRDefault="001D2D70" w:rsidP="001D2D70">
      <w:pPr>
        <w:pStyle w:val="ConsPlusNormal"/>
        <w:ind w:left="1006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9C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присвоения статуса</w:t>
      </w:r>
    </w:p>
    <w:p w14:paraId="7E7E7B0A" w14:textId="77777777" w:rsidR="001D2D70" w:rsidRPr="00EE79CE" w:rsidRDefault="001D2D70" w:rsidP="001D2D70">
      <w:pPr>
        <w:pStyle w:val="ConsPlusNormal"/>
        <w:ind w:left="1006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9CE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приоритетного инвестиционного</w:t>
      </w:r>
    </w:p>
    <w:p w14:paraId="55432BB1" w14:textId="77777777" w:rsidR="001D2D70" w:rsidRPr="00377D21" w:rsidRDefault="001D2D70" w:rsidP="001D2D70">
      <w:pPr>
        <w:pStyle w:val="ConsPlusNormal"/>
        <w:ind w:left="1006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9CE">
        <w:rPr>
          <w:rFonts w:ascii="Times New Roman" w:hAnsi="Times New Roman" w:cs="Times New Roman"/>
          <w:color w:val="000000" w:themeColor="text1"/>
          <w:sz w:val="24"/>
          <w:szCs w:val="24"/>
        </w:rPr>
        <w:t>проекта Республики Бурятия</w:t>
      </w:r>
    </w:p>
    <w:p w14:paraId="0CEFF5DA" w14:textId="77777777" w:rsidR="001D2D70" w:rsidRPr="00377D21" w:rsidRDefault="001D2D70" w:rsidP="001D2D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769C9" w14:textId="77777777" w:rsidR="001D2D70" w:rsidRDefault="001D2D70" w:rsidP="001D2D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</w:t>
      </w:r>
    </w:p>
    <w:p w14:paraId="536229B2" w14:textId="77777777" w:rsidR="001D2D70" w:rsidRDefault="001D2D70" w:rsidP="001D2D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21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приоритетных инвестиционных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D2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Бурятия</w:t>
      </w:r>
    </w:p>
    <w:p w14:paraId="77E67E3B" w14:textId="77777777" w:rsidR="001D2D70" w:rsidRPr="00377D21" w:rsidRDefault="001D2D70" w:rsidP="001D2D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0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04"/>
        <w:gridCol w:w="1665"/>
        <w:gridCol w:w="2267"/>
        <w:gridCol w:w="2119"/>
        <w:gridCol w:w="1491"/>
        <w:gridCol w:w="1352"/>
        <w:gridCol w:w="1547"/>
        <w:gridCol w:w="1212"/>
        <w:gridCol w:w="7"/>
        <w:gridCol w:w="1501"/>
      </w:tblGrid>
      <w:tr w:rsidR="001D2D70" w:rsidRPr="00377D21" w14:paraId="1D165BE5" w14:textId="77777777" w:rsidTr="00FD0AEC">
        <w:trPr>
          <w:trHeight w:val="3280"/>
        </w:trPr>
        <w:tc>
          <w:tcPr>
            <w:tcW w:w="568" w:type="dxa"/>
            <w:vAlign w:val="center"/>
          </w:tcPr>
          <w:p w14:paraId="6085A534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 </w:t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2304" w:type="dxa"/>
            <w:vAlign w:val="center"/>
          </w:tcPr>
          <w:p w14:paraId="021F9AD4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проекта</w:t>
            </w:r>
          </w:p>
        </w:tc>
        <w:tc>
          <w:tcPr>
            <w:tcW w:w="1665" w:type="dxa"/>
            <w:vAlign w:val="center"/>
          </w:tcPr>
          <w:p w14:paraId="11836FD0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Инициатор проекта/</w:t>
            </w:r>
          </w:p>
          <w:p w14:paraId="7A654C43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инвестор</w:t>
            </w:r>
          </w:p>
        </w:tc>
        <w:tc>
          <w:tcPr>
            <w:tcW w:w="2267" w:type="dxa"/>
            <w:vAlign w:val="center"/>
          </w:tcPr>
          <w:p w14:paraId="1B2BA50C" w14:textId="38C2083A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Исполнительный орган государствен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ной власти Респуб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лики Бурятия, осу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ществляющий функции в сфере, соответствующей отраслевой направ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ленности инвести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ционного проекта</w:t>
            </w:r>
          </w:p>
        </w:tc>
        <w:tc>
          <w:tcPr>
            <w:tcW w:w="2119" w:type="dxa"/>
            <w:vAlign w:val="center"/>
          </w:tcPr>
          <w:p w14:paraId="746776D4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Реквизиты ин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вестиционного соглашения</w:t>
            </w:r>
          </w:p>
        </w:tc>
        <w:tc>
          <w:tcPr>
            <w:tcW w:w="1491" w:type="dxa"/>
            <w:vAlign w:val="center"/>
          </w:tcPr>
          <w:p w14:paraId="40468911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Место реа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лизации проекта</w:t>
            </w:r>
          </w:p>
        </w:tc>
        <w:tc>
          <w:tcPr>
            <w:tcW w:w="1352" w:type="dxa"/>
            <w:vAlign w:val="center"/>
          </w:tcPr>
          <w:p w14:paraId="6D053A4C" w14:textId="06C273AA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Период ре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ализации</w:t>
            </w:r>
          </w:p>
        </w:tc>
        <w:tc>
          <w:tcPr>
            <w:tcW w:w="1547" w:type="dxa"/>
            <w:vAlign w:val="center"/>
          </w:tcPr>
          <w:p w14:paraId="7C9A6FBD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Объем инве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стиций (млн. рублей)</w:t>
            </w:r>
          </w:p>
        </w:tc>
        <w:tc>
          <w:tcPr>
            <w:tcW w:w="1212" w:type="dxa"/>
            <w:vAlign w:val="center"/>
          </w:tcPr>
          <w:p w14:paraId="4BBDA8DC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Мера государ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ственной под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держки</w:t>
            </w:r>
          </w:p>
        </w:tc>
        <w:tc>
          <w:tcPr>
            <w:tcW w:w="1508" w:type="dxa"/>
            <w:gridSpan w:val="2"/>
            <w:vAlign w:val="center"/>
          </w:tcPr>
          <w:p w14:paraId="4603DBDC" w14:textId="6CDBE505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новых ра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</w:r>
            <w:r w:rsidRPr="00377D2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бочих мест</w:t>
            </w:r>
          </w:p>
        </w:tc>
      </w:tr>
      <w:tr w:rsidR="001D2D70" w:rsidRPr="00377D21" w14:paraId="1ABCF621" w14:textId="77777777" w:rsidTr="00FD0AEC">
        <w:trPr>
          <w:trHeight w:val="218"/>
        </w:trPr>
        <w:tc>
          <w:tcPr>
            <w:tcW w:w="568" w:type="dxa"/>
            <w:vAlign w:val="center"/>
          </w:tcPr>
          <w:p w14:paraId="7DD012EA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4" w:type="dxa"/>
            <w:vAlign w:val="center"/>
          </w:tcPr>
          <w:p w14:paraId="32729A16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14:paraId="718E1A3A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14:paraId="739113E9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14:paraId="1FB5C0C4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14:paraId="1AB0E111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14:paraId="0EB7160E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14:paraId="20D5D880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46DF6FEE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  <w:vAlign w:val="center"/>
          </w:tcPr>
          <w:p w14:paraId="04D5D79B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D2D70" w:rsidRPr="00377D21" w14:paraId="68537B94" w14:textId="77777777" w:rsidTr="00FD0AEC">
        <w:trPr>
          <w:trHeight w:val="2752"/>
        </w:trPr>
        <w:tc>
          <w:tcPr>
            <w:tcW w:w="568" w:type="dxa"/>
          </w:tcPr>
          <w:p w14:paraId="5E3B18E4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14:paraId="1C36D8EB" w14:textId="661BAB36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D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Строительство горно-обогатительного комбината «Озерный» на базе месторождения полиметаллических руд «Озерное»</w:t>
            </w:r>
          </w:p>
        </w:tc>
        <w:tc>
          <w:tcPr>
            <w:tcW w:w="1665" w:type="dxa"/>
          </w:tcPr>
          <w:p w14:paraId="7F2C6D09" w14:textId="0F09FE13" w:rsidR="001D2D70" w:rsidRPr="00377D21" w:rsidRDefault="00FD0AEC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1D2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«Озерное»</w:t>
            </w:r>
          </w:p>
        </w:tc>
        <w:tc>
          <w:tcPr>
            <w:tcW w:w="2267" w:type="dxa"/>
          </w:tcPr>
          <w:p w14:paraId="665FDEEA" w14:textId="3F541D3A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природных ресурсов и экологии Республики Бурятия</w:t>
            </w:r>
          </w:p>
        </w:tc>
        <w:tc>
          <w:tcPr>
            <w:tcW w:w="2119" w:type="dxa"/>
          </w:tcPr>
          <w:p w14:paraId="06F79F89" w14:textId="4AEDEDB9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Инвестиционное соглашение о реализации приоритетного инвестиционного проекта от 15.03.2023 года № 01.08-010-9/23</w:t>
            </w:r>
          </w:p>
        </w:tc>
        <w:tc>
          <w:tcPr>
            <w:tcW w:w="1491" w:type="dxa"/>
          </w:tcPr>
          <w:p w14:paraId="64B00D27" w14:textId="2529365F" w:rsidR="001D2D70" w:rsidRPr="00377D21" w:rsidRDefault="005139F1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Еравнинский район Республики Бурятия</w:t>
            </w:r>
          </w:p>
        </w:tc>
        <w:tc>
          <w:tcPr>
            <w:tcW w:w="1352" w:type="dxa"/>
          </w:tcPr>
          <w:p w14:paraId="50F58ED2" w14:textId="3B3200B4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2019-2039 года</w:t>
            </w:r>
          </w:p>
        </w:tc>
        <w:tc>
          <w:tcPr>
            <w:tcW w:w="1547" w:type="dxa"/>
          </w:tcPr>
          <w:p w14:paraId="7774FF94" w14:textId="6C0CC853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94253,369613 с НДС</w:t>
            </w:r>
          </w:p>
        </w:tc>
        <w:tc>
          <w:tcPr>
            <w:tcW w:w="1212" w:type="dxa"/>
          </w:tcPr>
          <w:p w14:paraId="04B5B6CE" w14:textId="24C5A441" w:rsidR="004D0F2E" w:rsidRDefault="004D0F2E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</w:t>
            </w:r>
          </w:p>
          <w:p w14:paraId="2093E256" w14:textId="153DF391" w:rsidR="001D2D70" w:rsidRDefault="005139F1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РИП</w:t>
            </w:r>
          </w:p>
          <w:p w14:paraId="5E7DC32E" w14:textId="3808A1B6" w:rsidR="005139F1" w:rsidRPr="00377D21" w:rsidRDefault="005139F1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19B5A3A4" w14:textId="7C13C60E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1292</w:t>
            </w:r>
          </w:p>
        </w:tc>
      </w:tr>
      <w:tr w:rsidR="001D2D70" w:rsidRPr="00377D21" w14:paraId="21F27D8A" w14:textId="77777777" w:rsidTr="00FD0AEC">
        <w:trPr>
          <w:trHeight w:val="306"/>
        </w:trPr>
        <w:tc>
          <w:tcPr>
            <w:tcW w:w="568" w:type="dxa"/>
          </w:tcPr>
          <w:p w14:paraId="76DB453B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8" w:type="dxa"/>
            <w:gridSpan w:val="6"/>
            <w:vAlign w:val="center"/>
          </w:tcPr>
          <w:p w14:paraId="54FBD60E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47" w:type="dxa"/>
          </w:tcPr>
          <w:p w14:paraId="5C4FA708" w14:textId="10F23F75" w:rsidR="001D2D70" w:rsidRPr="00377D21" w:rsidRDefault="00FD0AEC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94253,369613 с НДС</w:t>
            </w:r>
          </w:p>
        </w:tc>
        <w:tc>
          <w:tcPr>
            <w:tcW w:w="1219" w:type="dxa"/>
            <w:gridSpan w:val="2"/>
          </w:tcPr>
          <w:p w14:paraId="76C7D6D6" w14:textId="77777777" w:rsidR="001D2D70" w:rsidRPr="00377D21" w:rsidRDefault="001D2D70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B89D663" w14:textId="370D1674" w:rsidR="001D2D70" w:rsidRPr="00377D21" w:rsidRDefault="00FD0AEC" w:rsidP="00430D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AEC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</w:tr>
    </w:tbl>
    <w:p w14:paraId="3A564942" w14:textId="7726B020" w:rsidR="002C3267" w:rsidRPr="002C3267" w:rsidRDefault="002C3267" w:rsidP="002C3267">
      <w:pPr>
        <w:rPr>
          <w:sz w:val="2"/>
          <w:szCs w:val="2"/>
        </w:rPr>
      </w:pPr>
    </w:p>
    <w:sectPr w:rsidR="002C3267" w:rsidRPr="002C3267" w:rsidSect="00751EA8">
      <w:pgSz w:w="16838" w:h="11906" w:orient="landscape"/>
      <w:pgMar w:top="851" w:right="395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7982" w14:textId="77777777" w:rsidR="008F273C" w:rsidRDefault="008F273C" w:rsidP="002C3267">
      <w:pPr>
        <w:spacing w:after="0" w:line="240" w:lineRule="auto"/>
      </w:pPr>
      <w:r>
        <w:separator/>
      </w:r>
    </w:p>
  </w:endnote>
  <w:endnote w:type="continuationSeparator" w:id="0">
    <w:p w14:paraId="1339FFA6" w14:textId="77777777" w:rsidR="008F273C" w:rsidRDefault="008F273C" w:rsidP="002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68071" w14:textId="77777777" w:rsidR="008F273C" w:rsidRDefault="008F273C" w:rsidP="002C3267">
      <w:pPr>
        <w:spacing w:after="0" w:line="240" w:lineRule="auto"/>
      </w:pPr>
      <w:r>
        <w:separator/>
      </w:r>
    </w:p>
  </w:footnote>
  <w:footnote w:type="continuationSeparator" w:id="0">
    <w:p w14:paraId="3A656F29" w14:textId="77777777" w:rsidR="008F273C" w:rsidRDefault="008F273C" w:rsidP="002C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0"/>
    <w:rsid w:val="00116AC0"/>
    <w:rsid w:val="001D2D70"/>
    <w:rsid w:val="002C3267"/>
    <w:rsid w:val="00430DF2"/>
    <w:rsid w:val="004D0F2E"/>
    <w:rsid w:val="005139F1"/>
    <w:rsid w:val="00751EA8"/>
    <w:rsid w:val="008F273C"/>
    <w:rsid w:val="00D53DF6"/>
    <w:rsid w:val="00D76241"/>
    <w:rsid w:val="00FD0AEC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A582"/>
  <w15:chartTrackingRefBased/>
  <w15:docId w15:val="{8947D399-11B1-47A7-8165-AAD86ACD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267"/>
  </w:style>
  <w:style w:type="paragraph" w:styleId="a5">
    <w:name w:val="footer"/>
    <w:basedOn w:val="a"/>
    <w:link w:val="a6"/>
    <w:uiPriority w:val="99"/>
    <w:unhideWhenUsed/>
    <w:rsid w:val="002C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adnrey</dc:creator>
  <cp:keywords/>
  <dc:description/>
  <cp:lastModifiedBy>admin</cp:lastModifiedBy>
  <cp:revision>6</cp:revision>
  <dcterms:created xsi:type="dcterms:W3CDTF">2023-03-30T01:54:00Z</dcterms:created>
  <dcterms:modified xsi:type="dcterms:W3CDTF">2023-03-31T09:20:00Z</dcterms:modified>
</cp:coreProperties>
</file>